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1578" w14:textId="023FCFC6" w:rsidR="00774EBE" w:rsidRPr="003E2280" w:rsidRDefault="007B2113" w:rsidP="00E510C1">
      <w:pPr>
        <w:spacing w:after="0" w:line="240" w:lineRule="auto"/>
        <w:rPr>
          <w:rFonts w:ascii="Verdana" w:hAnsi="Verdana" w:cstheme="minorHAnsi"/>
          <w:b/>
          <w:color w:val="000000" w:themeColor="text1"/>
          <w:sz w:val="20"/>
          <w:szCs w:val="20"/>
        </w:rPr>
      </w:pPr>
      <w:r w:rsidRPr="003E2280">
        <w:rPr>
          <w:rFonts w:ascii="Verdana" w:hAnsi="Verdana" w:cstheme="minorHAnsi"/>
          <w:b/>
          <w:color w:val="000000" w:themeColor="text1"/>
          <w:sz w:val="20"/>
          <w:szCs w:val="20"/>
        </w:rPr>
        <w:t>Maastricht University</w:t>
      </w:r>
    </w:p>
    <w:p w14:paraId="65129DB8" w14:textId="77777777" w:rsidR="00C85460" w:rsidRPr="003E2280" w:rsidRDefault="00C85460" w:rsidP="00E510C1">
      <w:pPr>
        <w:spacing w:after="0" w:line="240" w:lineRule="auto"/>
        <w:rPr>
          <w:rFonts w:ascii="Verdana" w:hAnsi="Verdana" w:cstheme="minorHAnsi"/>
          <w:b/>
          <w:color w:val="000000" w:themeColor="text1"/>
          <w:sz w:val="20"/>
          <w:szCs w:val="20"/>
        </w:rPr>
      </w:pPr>
    </w:p>
    <w:p w14:paraId="59921E3C" w14:textId="77777777" w:rsidR="00C85460" w:rsidRPr="003E2280" w:rsidRDefault="00C85460" w:rsidP="00C85460">
      <w:pPr>
        <w:pBdr>
          <w:top w:val="single" w:sz="6" w:space="11" w:color="E5ECE9"/>
        </w:pBdr>
        <w:spacing w:after="120" w:line="240" w:lineRule="auto"/>
        <w:ind w:right="1066"/>
        <w:outlineLvl w:val="2"/>
        <w:rPr>
          <w:rFonts w:ascii="Verdana" w:eastAsia="Times New Roman" w:hAnsi="Verdana" w:cstheme="minorHAnsi"/>
          <w:b/>
          <w:bCs/>
          <w:color w:val="000000" w:themeColor="text1"/>
          <w:sz w:val="20"/>
          <w:szCs w:val="20"/>
          <w:lang w:eastAsia="nl-NL"/>
        </w:rPr>
      </w:pPr>
      <w:r w:rsidRPr="003E2280">
        <w:rPr>
          <w:rFonts w:ascii="Verdana" w:eastAsia="Times New Roman" w:hAnsi="Verdana" w:cstheme="minorHAnsi"/>
          <w:b/>
          <w:bCs/>
          <w:color w:val="000000" w:themeColor="text1"/>
          <w:sz w:val="20"/>
          <w:szCs w:val="20"/>
          <w:lang w:eastAsia="nl-NL"/>
        </w:rPr>
        <w:t>Organisatie</w:t>
      </w:r>
    </w:p>
    <w:p w14:paraId="48DA857C" w14:textId="77777777" w:rsidR="00C85460" w:rsidRPr="003E2280" w:rsidRDefault="00C85460" w:rsidP="00C85460">
      <w:pPr>
        <w:spacing w:after="0" w:line="240" w:lineRule="auto"/>
        <w:rPr>
          <w:rFonts w:ascii="Verdana" w:hAnsi="Verdana" w:cstheme="minorHAnsi"/>
          <w:color w:val="000000" w:themeColor="text1"/>
          <w:sz w:val="20"/>
          <w:szCs w:val="20"/>
        </w:rPr>
      </w:pPr>
      <w:r w:rsidRPr="003E2280">
        <w:rPr>
          <w:rFonts w:ascii="Verdana" w:hAnsi="Verdana" w:cstheme="minorHAnsi"/>
          <w:color w:val="000000" w:themeColor="text1"/>
          <w:sz w:val="20"/>
          <w:szCs w:val="20"/>
        </w:rPr>
        <w:t>De Universiteit Maastricht (UM) is bekend om haar unieke, innovatieve, probleemgestuurde onderwijssysteem (PGO), dat wordt gekarakteriseerd door een kleinschalige en studentgeoriënteerde benadering. Het onderzoek aan de UM is multidisciplinair en thematisch van aard, en vindt geconcentreerd plaats in onderzoeksinstituten en schools. De UM heeft op dit moment zo'n 16.300 studenten en 4.300 medewerkers. Ten gevolge van het sterke internationale karakter is een groot deel van zowel studenten als medewerkers afkomstig uit het buitenland. De UM bestaat uit: Faculty of Health, Medicine and Life Sciences, Faculteit der Rechtsgeleerdheid, Maastricht University School of Business and Economics, Faculty of Science and Engineering, Faculteit der Cultuur- en Maatschappijwetenschappen en Faculty of Psychology and Neuroscience.</w:t>
      </w:r>
    </w:p>
    <w:p w14:paraId="3FCA93BA" w14:textId="77777777" w:rsidR="00C85460" w:rsidRPr="003E2280" w:rsidRDefault="00C85460" w:rsidP="00E510C1">
      <w:pPr>
        <w:pBdr>
          <w:top w:val="single" w:sz="6" w:space="11" w:color="E5ECE9"/>
        </w:pBdr>
        <w:spacing w:after="0" w:line="240" w:lineRule="auto"/>
        <w:ind w:right="1066"/>
        <w:outlineLvl w:val="2"/>
        <w:rPr>
          <w:rFonts w:ascii="Verdana" w:hAnsi="Verdana"/>
          <w:color w:val="000000" w:themeColor="text1"/>
          <w:sz w:val="20"/>
          <w:szCs w:val="20"/>
        </w:rPr>
      </w:pPr>
    </w:p>
    <w:p w14:paraId="685DBA67" w14:textId="77777777" w:rsidR="0001754B" w:rsidRPr="003E2280" w:rsidRDefault="00E510C1" w:rsidP="0001754B">
      <w:pPr>
        <w:pBdr>
          <w:top w:val="single" w:sz="6" w:space="11" w:color="E5ECE9"/>
        </w:pBdr>
        <w:spacing w:after="0" w:line="240" w:lineRule="auto"/>
        <w:ind w:right="1066"/>
        <w:outlineLvl w:val="2"/>
        <w:rPr>
          <w:rFonts w:ascii="Verdana" w:hAnsi="Verdana" w:cs="Arial"/>
          <w:color w:val="000000" w:themeColor="text1"/>
          <w:sz w:val="20"/>
          <w:szCs w:val="20"/>
        </w:rPr>
      </w:pPr>
      <w:r w:rsidRPr="003E2280">
        <w:rPr>
          <w:rFonts w:ascii="Verdana" w:hAnsi="Verdana"/>
          <w:color w:val="000000" w:themeColor="text1"/>
          <w:sz w:val="20"/>
          <w:szCs w:val="20"/>
        </w:rPr>
        <w:t xml:space="preserve">De </w:t>
      </w:r>
      <w:r w:rsidR="001C4D76" w:rsidRPr="003E2280">
        <w:rPr>
          <w:rFonts w:ascii="Verdana" w:hAnsi="Verdana"/>
          <w:color w:val="000000" w:themeColor="text1"/>
          <w:sz w:val="20"/>
          <w:szCs w:val="20"/>
        </w:rPr>
        <w:t xml:space="preserve">capaciteitsgroep Publiekrecht </w:t>
      </w:r>
      <w:r w:rsidR="00C85460" w:rsidRPr="003E2280">
        <w:rPr>
          <w:rFonts w:ascii="Verdana" w:hAnsi="Verdana" w:cs="Arial"/>
          <w:color w:val="000000" w:themeColor="text1"/>
          <w:sz w:val="20"/>
          <w:szCs w:val="20"/>
        </w:rPr>
        <w:t xml:space="preserve">bestaat uit een dynamische groep van medewerkers, waar wetenschap en praktijk elkaar ontmoeten, waar zelfontplooiing wordt gewaardeerd en ambitie wordt gestimuleerd. Daarbinnen is de functie vacant van: </w:t>
      </w:r>
    </w:p>
    <w:p w14:paraId="117E1742" w14:textId="77777777" w:rsidR="0001754B" w:rsidRPr="003E2280" w:rsidRDefault="0001754B" w:rsidP="0001754B">
      <w:pPr>
        <w:pBdr>
          <w:top w:val="single" w:sz="6" w:space="11" w:color="E5ECE9"/>
        </w:pBdr>
        <w:spacing w:after="0" w:line="240" w:lineRule="auto"/>
        <w:ind w:right="1066"/>
        <w:outlineLvl w:val="2"/>
        <w:rPr>
          <w:rFonts w:ascii="Verdana" w:hAnsi="Verdana" w:cs="Arial"/>
          <w:color w:val="000000" w:themeColor="text1"/>
          <w:sz w:val="20"/>
          <w:szCs w:val="20"/>
        </w:rPr>
      </w:pPr>
    </w:p>
    <w:p w14:paraId="4B046919" w14:textId="6EC4DDCE" w:rsidR="0001754B" w:rsidRPr="003E2280" w:rsidRDefault="0001754B" w:rsidP="0001754B">
      <w:pPr>
        <w:pBdr>
          <w:top w:val="single" w:sz="6" w:space="11" w:color="E5ECE9"/>
        </w:pBdr>
        <w:spacing w:after="0" w:line="240" w:lineRule="auto"/>
        <w:ind w:right="1066"/>
        <w:outlineLvl w:val="2"/>
        <w:rPr>
          <w:rFonts w:ascii="Verdana" w:hAnsi="Verdana"/>
          <w:b/>
          <w:color w:val="000000" w:themeColor="text1"/>
          <w:sz w:val="20"/>
          <w:szCs w:val="20"/>
          <w:shd w:val="clear" w:color="auto" w:fill="FFFF00"/>
        </w:rPr>
      </w:pPr>
      <w:r w:rsidRPr="003E2280">
        <w:rPr>
          <w:rFonts w:ascii="Verdana" w:hAnsi="Verdana"/>
          <w:b/>
          <w:color w:val="000000" w:themeColor="text1"/>
          <w:sz w:val="20"/>
          <w:szCs w:val="20"/>
        </w:rPr>
        <w:t xml:space="preserve">Universitair Docent /Docent-Onderzoeker Staats- en bestuursrecht (1,0 fte) </w:t>
      </w:r>
    </w:p>
    <w:p w14:paraId="05B5B2C3" w14:textId="206390EC" w:rsidR="00C85460" w:rsidRPr="003E2280" w:rsidRDefault="00C85460" w:rsidP="00C85460">
      <w:pPr>
        <w:spacing w:line="240" w:lineRule="auto"/>
        <w:rPr>
          <w:rFonts w:ascii="Verdana" w:hAnsi="Verdana"/>
          <w:color w:val="000000" w:themeColor="text1"/>
          <w:sz w:val="20"/>
          <w:szCs w:val="20"/>
        </w:rPr>
      </w:pPr>
    </w:p>
    <w:p w14:paraId="6366406A" w14:textId="2D4EF65A" w:rsidR="004A5836" w:rsidRPr="003E2280" w:rsidRDefault="004A5836" w:rsidP="000C50C1">
      <w:pPr>
        <w:pBdr>
          <w:top w:val="single" w:sz="6" w:space="11" w:color="E5ECE9"/>
        </w:pBdr>
        <w:spacing w:after="120" w:line="240" w:lineRule="auto"/>
        <w:ind w:right="1066"/>
        <w:outlineLvl w:val="2"/>
        <w:rPr>
          <w:rFonts w:ascii="Verdana" w:eastAsia="Times New Roman" w:hAnsi="Verdana" w:cstheme="minorHAnsi"/>
          <w:b/>
          <w:bCs/>
          <w:color w:val="000000" w:themeColor="text1"/>
          <w:sz w:val="20"/>
          <w:szCs w:val="20"/>
          <w:lang w:eastAsia="nl-NL"/>
        </w:rPr>
      </w:pPr>
      <w:r w:rsidRPr="003E2280">
        <w:rPr>
          <w:rFonts w:ascii="Verdana" w:eastAsia="Times New Roman" w:hAnsi="Verdana" w:cstheme="minorHAnsi"/>
          <w:b/>
          <w:bCs/>
          <w:color w:val="000000" w:themeColor="text1"/>
          <w:sz w:val="20"/>
          <w:szCs w:val="20"/>
          <w:lang w:eastAsia="nl-NL"/>
        </w:rPr>
        <w:t>Functie-omschrijving</w:t>
      </w:r>
    </w:p>
    <w:p w14:paraId="78B8266F" w14:textId="59DFD874" w:rsidR="00B61B90" w:rsidRPr="003E2280" w:rsidRDefault="00C85460" w:rsidP="000C5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t xml:space="preserve">Het betreft </w:t>
      </w:r>
      <w:r w:rsidR="001C4D76" w:rsidRPr="003E2280">
        <w:rPr>
          <w:rFonts w:ascii="Verdana" w:hAnsi="Verdana"/>
          <w:color w:val="000000" w:themeColor="text1"/>
          <w:sz w:val="20"/>
          <w:szCs w:val="20"/>
        </w:rPr>
        <w:t xml:space="preserve">één functie die we </w:t>
      </w:r>
      <w:r w:rsidR="001F0770" w:rsidRPr="003E2280">
        <w:rPr>
          <w:rFonts w:ascii="Verdana" w:hAnsi="Verdana"/>
          <w:color w:val="000000" w:themeColor="text1"/>
          <w:sz w:val="20"/>
          <w:szCs w:val="20"/>
        </w:rPr>
        <w:t xml:space="preserve">afhankelijk van de uitkomst van de procedure </w:t>
      </w:r>
      <w:r w:rsidR="001C4D76" w:rsidRPr="003E2280">
        <w:rPr>
          <w:rFonts w:ascii="Verdana" w:hAnsi="Verdana"/>
          <w:color w:val="000000" w:themeColor="text1"/>
          <w:sz w:val="20"/>
          <w:szCs w:val="20"/>
        </w:rPr>
        <w:t>ofwel invullen als UD</w:t>
      </w:r>
      <w:r w:rsidRPr="003E2280">
        <w:rPr>
          <w:rFonts w:ascii="Verdana" w:hAnsi="Verdana"/>
          <w:color w:val="000000" w:themeColor="text1"/>
          <w:sz w:val="20"/>
          <w:szCs w:val="20"/>
        </w:rPr>
        <w:t>,</w:t>
      </w:r>
      <w:r w:rsidR="00E510C1" w:rsidRPr="003E2280">
        <w:rPr>
          <w:rFonts w:ascii="Verdana" w:hAnsi="Verdana"/>
          <w:color w:val="000000" w:themeColor="text1"/>
          <w:sz w:val="20"/>
          <w:szCs w:val="20"/>
        </w:rPr>
        <w:t xml:space="preserve"> dan wel als docent/onderzoeker.</w:t>
      </w:r>
      <w:r w:rsidR="001C4D76" w:rsidRPr="003E2280">
        <w:rPr>
          <w:rFonts w:ascii="Verdana" w:hAnsi="Verdana"/>
          <w:color w:val="000000" w:themeColor="text1"/>
          <w:sz w:val="20"/>
          <w:szCs w:val="20"/>
        </w:rPr>
        <w:t xml:space="preserve"> </w:t>
      </w:r>
    </w:p>
    <w:p w14:paraId="626C904F" w14:textId="77777777" w:rsidR="00E510C1" w:rsidRPr="003E2280" w:rsidRDefault="00E510C1" w:rsidP="00E510C1">
      <w:pPr>
        <w:spacing w:after="0" w:line="240" w:lineRule="auto"/>
        <w:rPr>
          <w:rFonts w:ascii="Verdana" w:hAnsi="Verdana"/>
          <w:color w:val="000000" w:themeColor="text1"/>
          <w:sz w:val="20"/>
          <w:szCs w:val="20"/>
        </w:rPr>
      </w:pPr>
    </w:p>
    <w:p w14:paraId="660F365F" w14:textId="5B7B17BD" w:rsidR="00B61B90" w:rsidRPr="003E2280" w:rsidRDefault="00B61B90"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t xml:space="preserve">De </w:t>
      </w:r>
      <w:r w:rsidR="001C4D76" w:rsidRPr="003E2280">
        <w:rPr>
          <w:rFonts w:ascii="Verdana" w:hAnsi="Verdana"/>
          <w:color w:val="000000" w:themeColor="text1"/>
          <w:sz w:val="20"/>
          <w:szCs w:val="20"/>
        </w:rPr>
        <w:t>aanstelling al</w:t>
      </w:r>
      <w:r w:rsidR="00E510C1" w:rsidRPr="003E2280">
        <w:rPr>
          <w:rFonts w:ascii="Verdana" w:hAnsi="Verdana"/>
          <w:color w:val="000000" w:themeColor="text1"/>
          <w:sz w:val="20"/>
          <w:szCs w:val="20"/>
        </w:rPr>
        <w:t>s UD geschiedt in tenure track</w:t>
      </w:r>
      <w:r w:rsidR="001F0770" w:rsidRPr="003E2280">
        <w:rPr>
          <w:rFonts w:ascii="Verdana" w:hAnsi="Verdana"/>
          <w:color w:val="000000" w:themeColor="text1"/>
          <w:sz w:val="20"/>
          <w:szCs w:val="20"/>
        </w:rPr>
        <w:t xml:space="preserve">; de </w:t>
      </w:r>
      <w:r w:rsidR="001C4D76" w:rsidRPr="003E2280">
        <w:rPr>
          <w:rFonts w:ascii="Verdana" w:hAnsi="Verdana"/>
          <w:color w:val="000000" w:themeColor="text1"/>
          <w:sz w:val="20"/>
          <w:szCs w:val="20"/>
        </w:rPr>
        <w:t xml:space="preserve">aanstelling als </w:t>
      </w:r>
      <w:r w:rsidR="00E510C1" w:rsidRPr="003E2280">
        <w:rPr>
          <w:rFonts w:ascii="Verdana" w:hAnsi="Verdana"/>
          <w:color w:val="000000" w:themeColor="text1"/>
          <w:sz w:val="20"/>
          <w:szCs w:val="20"/>
        </w:rPr>
        <w:t>D</w:t>
      </w:r>
      <w:r w:rsidR="001C4D76" w:rsidRPr="003E2280">
        <w:rPr>
          <w:rFonts w:ascii="Verdana" w:hAnsi="Verdana"/>
          <w:color w:val="000000" w:themeColor="text1"/>
          <w:sz w:val="20"/>
          <w:szCs w:val="20"/>
        </w:rPr>
        <w:t>ocent/</w:t>
      </w:r>
      <w:r w:rsidR="00E510C1" w:rsidRPr="003E2280">
        <w:rPr>
          <w:rFonts w:ascii="Verdana" w:hAnsi="Verdana"/>
          <w:color w:val="000000" w:themeColor="text1"/>
          <w:sz w:val="20"/>
          <w:szCs w:val="20"/>
        </w:rPr>
        <w:t>O</w:t>
      </w:r>
      <w:r w:rsidR="001C4D76" w:rsidRPr="003E2280">
        <w:rPr>
          <w:rFonts w:ascii="Verdana" w:hAnsi="Verdana"/>
          <w:color w:val="000000" w:themeColor="text1"/>
          <w:sz w:val="20"/>
          <w:szCs w:val="20"/>
        </w:rPr>
        <w:t xml:space="preserve">nderzoeker is </w:t>
      </w:r>
      <w:r w:rsidR="001F0770" w:rsidRPr="003E2280">
        <w:rPr>
          <w:rFonts w:ascii="Verdana" w:hAnsi="Verdana"/>
          <w:color w:val="000000" w:themeColor="text1"/>
          <w:sz w:val="20"/>
          <w:szCs w:val="20"/>
        </w:rPr>
        <w:t xml:space="preserve">eveneens in beginsel </w:t>
      </w:r>
      <w:r w:rsidR="001C4D76" w:rsidRPr="003E2280">
        <w:rPr>
          <w:rFonts w:ascii="Verdana" w:hAnsi="Verdana"/>
          <w:color w:val="000000" w:themeColor="text1"/>
          <w:sz w:val="20"/>
          <w:szCs w:val="20"/>
        </w:rPr>
        <w:t xml:space="preserve">op tijdelijke basis </w:t>
      </w:r>
      <w:r w:rsidR="001F0770" w:rsidRPr="003E2280">
        <w:rPr>
          <w:rFonts w:ascii="Verdana" w:hAnsi="Verdana"/>
          <w:color w:val="000000" w:themeColor="text1"/>
          <w:sz w:val="20"/>
          <w:szCs w:val="20"/>
        </w:rPr>
        <w:t>waarbij een vast dienstverband</w:t>
      </w:r>
      <w:r w:rsidR="001C4D76" w:rsidRPr="003E2280">
        <w:rPr>
          <w:rFonts w:ascii="Verdana" w:hAnsi="Verdana"/>
          <w:color w:val="000000" w:themeColor="text1"/>
          <w:sz w:val="20"/>
          <w:szCs w:val="20"/>
        </w:rPr>
        <w:t xml:space="preserve"> afhankelijk is van </w:t>
      </w:r>
      <w:r w:rsidR="001F0770" w:rsidRPr="003E2280">
        <w:rPr>
          <w:rFonts w:ascii="Verdana" w:hAnsi="Verdana"/>
          <w:color w:val="000000" w:themeColor="text1"/>
          <w:sz w:val="20"/>
          <w:szCs w:val="20"/>
        </w:rPr>
        <w:t xml:space="preserve">de </w:t>
      </w:r>
      <w:r w:rsidR="001C4D76" w:rsidRPr="003E2280">
        <w:rPr>
          <w:rFonts w:ascii="Verdana" w:hAnsi="Verdana"/>
          <w:color w:val="000000" w:themeColor="text1"/>
          <w:sz w:val="20"/>
          <w:szCs w:val="20"/>
        </w:rPr>
        <w:t>voortgang/</w:t>
      </w:r>
      <w:r w:rsidR="00E510C1" w:rsidRPr="003E2280">
        <w:rPr>
          <w:rFonts w:ascii="Verdana" w:hAnsi="Verdana"/>
          <w:color w:val="000000" w:themeColor="text1"/>
          <w:sz w:val="20"/>
          <w:szCs w:val="20"/>
        </w:rPr>
        <w:t>voltooiing</w:t>
      </w:r>
      <w:r w:rsidR="001C4D76" w:rsidRPr="003E2280">
        <w:rPr>
          <w:rFonts w:ascii="Verdana" w:hAnsi="Verdana"/>
          <w:color w:val="000000" w:themeColor="text1"/>
          <w:sz w:val="20"/>
          <w:szCs w:val="20"/>
        </w:rPr>
        <w:t xml:space="preserve"> van een proefschrift.</w:t>
      </w:r>
    </w:p>
    <w:p w14:paraId="257F7342" w14:textId="3326092F" w:rsidR="00B61B90" w:rsidRPr="003E2280" w:rsidRDefault="001C4D76"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br/>
        <w:t xml:space="preserve">Van de UD wordt verwacht dat deze onderzoek doet op het vlak van constitutionele rechtsvergelijking en doorwerking van het EU recht/globalisation, zowel passend binnen de facultaire prioriteiten </w:t>
      </w:r>
      <w:r w:rsidR="008017D1" w:rsidRPr="003E2280">
        <w:rPr>
          <w:rFonts w:ascii="Verdana" w:hAnsi="Verdana"/>
          <w:color w:val="000000" w:themeColor="text1"/>
          <w:sz w:val="20"/>
          <w:szCs w:val="20"/>
        </w:rPr>
        <w:t xml:space="preserve">(Global Justice), </w:t>
      </w:r>
      <w:r w:rsidRPr="003E2280">
        <w:rPr>
          <w:rFonts w:ascii="Verdana" w:hAnsi="Verdana"/>
          <w:color w:val="000000" w:themeColor="text1"/>
          <w:sz w:val="20"/>
          <w:szCs w:val="20"/>
        </w:rPr>
        <w:t>als binnen het bereik van het Montesquieu instituut.</w:t>
      </w:r>
    </w:p>
    <w:p w14:paraId="654FF236" w14:textId="77777777" w:rsidR="00C85460" w:rsidRPr="003E2280" w:rsidRDefault="001C4D76"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br/>
        <w:t>Degenen die vanwege de afwezigheid van een proe</w:t>
      </w:r>
      <w:r w:rsidR="00E510C1" w:rsidRPr="003E2280">
        <w:rPr>
          <w:rFonts w:ascii="Verdana" w:hAnsi="Verdana"/>
          <w:color w:val="000000" w:themeColor="text1"/>
          <w:sz w:val="20"/>
          <w:szCs w:val="20"/>
        </w:rPr>
        <w:t>fschrift aanstelling als Docent/O</w:t>
      </w:r>
      <w:r w:rsidRPr="003E2280">
        <w:rPr>
          <w:rFonts w:ascii="Verdana" w:hAnsi="Verdana"/>
          <w:color w:val="000000" w:themeColor="text1"/>
          <w:sz w:val="20"/>
          <w:szCs w:val="20"/>
        </w:rPr>
        <w:t>nderzoeker ambiëren wordt gevraagd om een onderzoeksplan voor een binnen de aangeduide onderzoeksprioriteiten passend promotieonderwerp mee te zenden.</w:t>
      </w:r>
    </w:p>
    <w:p w14:paraId="2FC90854" w14:textId="77777777" w:rsidR="00C85460" w:rsidRPr="003E2280" w:rsidRDefault="00C85460" w:rsidP="00E510C1">
      <w:pPr>
        <w:spacing w:after="0" w:line="240" w:lineRule="auto"/>
        <w:rPr>
          <w:rFonts w:ascii="Verdana" w:hAnsi="Verdana"/>
          <w:color w:val="000000" w:themeColor="text1"/>
          <w:sz w:val="20"/>
          <w:szCs w:val="20"/>
        </w:rPr>
      </w:pPr>
    </w:p>
    <w:p w14:paraId="5365451E" w14:textId="650CAA7B" w:rsidR="00260326" w:rsidRPr="003E2280" w:rsidRDefault="00260326" w:rsidP="00E510C1">
      <w:pPr>
        <w:spacing w:after="0" w:line="240" w:lineRule="auto"/>
        <w:rPr>
          <w:rFonts w:ascii="Verdana" w:eastAsia="Times New Roman" w:hAnsi="Verdana" w:cstheme="minorHAnsi"/>
          <w:color w:val="000000" w:themeColor="text1"/>
          <w:sz w:val="20"/>
          <w:szCs w:val="20"/>
        </w:rPr>
      </w:pPr>
    </w:p>
    <w:p w14:paraId="0145437A" w14:textId="77777777" w:rsidR="00E510C1" w:rsidRPr="003E2280" w:rsidRDefault="00E510C1" w:rsidP="00E510C1">
      <w:pPr>
        <w:spacing w:after="0" w:line="240" w:lineRule="auto"/>
        <w:rPr>
          <w:rFonts w:ascii="Verdana" w:eastAsia="Times New Roman" w:hAnsi="Verdana" w:cstheme="minorHAnsi"/>
          <w:color w:val="000000" w:themeColor="text1"/>
          <w:sz w:val="20"/>
          <w:szCs w:val="20"/>
        </w:rPr>
      </w:pPr>
    </w:p>
    <w:p w14:paraId="55A6D81F" w14:textId="77777777" w:rsidR="0097345A" w:rsidRPr="003E2280" w:rsidRDefault="0097345A" w:rsidP="000C50C1">
      <w:pPr>
        <w:spacing w:after="120" w:line="240" w:lineRule="auto"/>
        <w:rPr>
          <w:rFonts w:ascii="Verdana" w:hAnsi="Verdana" w:cstheme="minorHAnsi"/>
          <w:b/>
          <w:color w:val="000000" w:themeColor="text1"/>
          <w:sz w:val="20"/>
          <w:szCs w:val="20"/>
        </w:rPr>
      </w:pPr>
      <w:r w:rsidRPr="003E2280">
        <w:rPr>
          <w:rFonts w:ascii="Verdana" w:hAnsi="Verdana" w:cstheme="minorHAnsi"/>
          <w:b/>
          <w:color w:val="000000" w:themeColor="text1"/>
          <w:sz w:val="20"/>
          <w:szCs w:val="20"/>
        </w:rPr>
        <w:t>Aard van de werkzaamheden</w:t>
      </w:r>
    </w:p>
    <w:p w14:paraId="25FCB40D" w14:textId="72BC8917" w:rsidR="00B61B90" w:rsidRPr="003E2280" w:rsidRDefault="001C4D76"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t>Het onderwijs verzorgen in de bachelor fase in de vakken (Inleiding) Staats- en Bestuursrecht, alsmede in de bachelor en master fase voorkomende vakken als Privacy, Europees Nationaal Constitutioneel recht en Openbaar Bestuur</w:t>
      </w:r>
      <w:r w:rsidR="00E510C1" w:rsidRPr="003E2280">
        <w:rPr>
          <w:rFonts w:ascii="Verdana" w:hAnsi="Verdana"/>
          <w:color w:val="000000" w:themeColor="text1"/>
          <w:sz w:val="20"/>
          <w:szCs w:val="20"/>
        </w:rPr>
        <w:t>;</w:t>
      </w:r>
      <w:r w:rsidRPr="003E2280">
        <w:rPr>
          <w:rFonts w:ascii="Verdana" w:hAnsi="Verdana"/>
          <w:color w:val="000000" w:themeColor="text1"/>
          <w:sz w:val="20"/>
          <w:szCs w:val="20"/>
        </w:rPr>
        <w:br/>
      </w:r>
    </w:p>
    <w:p w14:paraId="4FEA2F13" w14:textId="1C0EF8C6" w:rsidR="00B61B90" w:rsidRPr="003E2280" w:rsidRDefault="001C4D76"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t xml:space="preserve">Van de UD/Docent-Onderzoeker verwachten we een afgeronde opleiding Rechtsgeleerdheid met bij voorkeur een specialisatie in het staats- en bestuursrecht, dan wel constitutionele rechtsvergelijking of </w:t>
      </w:r>
      <w:r w:rsidR="00E510C1" w:rsidRPr="003E2280">
        <w:rPr>
          <w:rFonts w:ascii="Verdana" w:hAnsi="Verdana"/>
          <w:color w:val="000000" w:themeColor="text1"/>
          <w:sz w:val="20"/>
          <w:szCs w:val="20"/>
        </w:rPr>
        <w:t>(institutioneel) Europees recht.</w:t>
      </w:r>
    </w:p>
    <w:p w14:paraId="77DDE713" w14:textId="30DA0837" w:rsidR="00B61B90" w:rsidRPr="003E2280" w:rsidRDefault="001C4D76"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br/>
        <w:t xml:space="preserve">Voor </w:t>
      </w:r>
      <w:r w:rsidR="00B61B90" w:rsidRPr="003E2280">
        <w:rPr>
          <w:rFonts w:ascii="Verdana" w:hAnsi="Verdana"/>
          <w:color w:val="000000" w:themeColor="text1"/>
          <w:sz w:val="20"/>
          <w:szCs w:val="20"/>
        </w:rPr>
        <w:t xml:space="preserve">de </w:t>
      </w:r>
      <w:r w:rsidRPr="003E2280">
        <w:rPr>
          <w:rFonts w:ascii="Verdana" w:hAnsi="Verdana"/>
          <w:color w:val="000000" w:themeColor="text1"/>
          <w:sz w:val="20"/>
          <w:szCs w:val="20"/>
        </w:rPr>
        <w:t>aanstelling als UD is een afgeronde promotie noodzakelijk, eveneens bij voorkeur op de aangegeven gebieden.</w:t>
      </w:r>
    </w:p>
    <w:p w14:paraId="78511F80" w14:textId="2DC8E3E9" w:rsidR="0097345A" w:rsidRPr="003E2280" w:rsidRDefault="001C4D76" w:rsidP="00E510C1">
      <w:pPr>
        <w:spacing w:after="0" w:line="240" w:lineRule="auto"/>
        <w:rPr>
          <w:rFonts w:ascii="Verdana" w:hAnsi="Verdana" w:cstheme="minorHAnsi"/>
          <w:color w:val="000000" w:themeColor="text1"/>
          <w:sz w:val="20"/>
          <w:szCs w:val="20"/>
        </w:rPr>
      </w:pPr>
      <w:r w:rsidRPr="003E2280">
        <w:rPr>
          <w:rFonts w:ascii="Verdana" w:hAnsi="Verdana"/>
          <w:color w:val="000000" w:themeColor="text1"/>
          <w:sz w:val="20"/>
          <w:szCs w:val="20"/>
        </w:rPr>
        <w:br/>
        <w:t xml:space="preserve">Voor </w:t>
      </w:r>
      <w:r w:rsidR="00B61B90" w:rsidRPr="003E2280">
        <w:rPr>
          <w:rFonts w:ascii="Verdana" w:hAnsi="Verdana"/>
          <w:color w:val="000000" w:themeColor="text1"/>
          <w:sz w:val="20"/>
          <w:szCs w:val="20"/>
        </w:rPr>
        <w:t xml:space="preserve">de </w:t>
      </w:r>
      <w:r w:rsidR="00E510C1" w:rsidRPr="003E2280">
        <w:rPr>
          <w:rFonts w:ascii="Verdana" w:hAnsi="Verdana"/>
          <w:color w:val="000000" w:themeColor="text1"/>
          <w:sz w:val="20"/>
          <w:szCs w:val="20"/>
        </w:rPr>
        <w:t>aanstelling als D</w:t>
      </w:r>
      <w:r w:rsidRPr="003E2280">
        <w:rPr>
          <w:rFonts w:ascii="Verdana" w:hAnsi="Verdana"/>
          <w:color w:val="000000" w:themeColor="text1"/>
          <w:sz w:val="20"/>
          <w:szCs w:val="20"/>
        </w:rPr>
        <w:t>ocent/</w:t>
      </w:r>
      <w:r w:rsidR="00E510C1" w:rsidRPr="003E2280">
        <w:rPr>
          <w:rFonts w:ascii="Verdana" w:hAnsi="Verdana"/>
          <w:color w:val="000000" w:themeColor="text1"/>
          <w:sz w:val="20"/>
          <w:szCs w:val="20"/>
        </w:rPr>
        <w:t>O</w:t>
      </w:r>
      <w:r w:rsidRPr="003E2280">
        <w:rPr>
          <w:rFonts w:ascii="Verdana" w:hAnsi="Verdana"/>
          <w:color w:val="000000" w:themeColor="text1"/>
          <w:sz w:val="20"/>
          <w:szCs w:val="20"/>
        </w:rPr>
        <w:t>nderzoeker zal de voorbereiding van een proefschrift op het terrein van het nationale constitutionele recht, ook en vooral in rechtsvergelijkend perspectief dan wel met betrekking tot aspecten die zien op de doorwerking van het EUrecht van belang zijn.</w:t>
      </w:r>
      <w:r w:rsidRPr="003E2280">
        <w:rPr>
          <w:rFonts w:ascii="Verdana" w:hAnsi="Verdana"/>
          <w:color w:val="000000" w:themeColor="text1"/>
          <w:sz w:val="20"/>
          <w:szCs w:val="20"/>
        </w:rPr>
        <w:br/>
      </w:r>
      <w:r w:rsidRPr="003E2280">
        <w:rPr>
          <w:rFonts w:ascii="Verdana" w:hAnsi="Verdana"/>
          <w:color w:val="000000" w:themeColor="text1"/>
          <w:sz w:val="20"/>
          <w:szCs w:val="20"/>
        </w:rPr>
        <w:lastRenderedPageBreak/>
        <w:t>Kennis van het Engels en vermogen ook in het Engels les te geven, en onderzoek te doen, worden zeer aanbevolen. Dat geldt ook voor onderwijservaring bij voorbeeld als student-assistent, promovendus of docent.</w:t>
      </w:r>
      <w:r w:rsidRPr="003E2280">
        <w:rPr>
          <w:rFonts w:ascii="Verdana" w:hAnsi="Verdana"/>
          <w:color w:val="000000" w:themeColor="text1"/>
          <w:sz w:val="20"/>
          <w:szCs w:val="20"/>
        </w:rPr>
        <w:br/>
      </w:r>
    </w:p>
    <w:p w14:paraId="5B327320" w14:textId="77777777" w:rsidR="0097345A" w:rsidRPr="003E2280" w:rsidRDefault="0097345A" w:rsidP="00E510C1">
      <w:pPr>
        <w:pBdr>
          <w:top w:val="single" w:sz="6" w:space="11" w:color="E5ECE9"/>
        </w:pBdr>
        <w:spacing w:after="0" w:line="240" w:lineRule="auto"/>
        <w:ind w:right="1065"/>
        <w:outlineLvl w:val="2"/>
        <w:rPr>
          <w:rFonts w:ascii="Verdana" w:eastAsia="Times New Roman" w:hAnsi="Verdana" w:cstheme="minorHAnsi"/>
          <w:b/>
          <w:bCs/>
          <w:color w:val="000000" w:themeColor="text1"/>
          <w:sz w:val="20"/>
          <w:szCs w:val="20"/>
          <w:lang w:eastAsia="nl-NL"/>
        </w:rPr>
      </w:pPr>
    </w:p>
    <w:p w14:paraId="397775C1" w14:textId="77777777" w:rsidR="007B2113" w:rsidRPr="003E2280" w:rsidRDefault="007B2113" w:rsidP="000C50C1">
      <w:pPr>
        <w:pBdr>
          <w:top w:val="single" w:sz="6" w:space="11" w:color="E5ECE9"/>
        </w:pBdr>
        <w:spacing w:after="120" w:line="240" w:lineRule="auto"/>
        <w:ind w:right="1065"/>
        <w:outlineLvl w:val="2"/>
        <w:rPr>
          <w:rFonts w:ascii="Verdana" w:eastAsia="Times New Roman" w:hAnsi="Verdana" w:cstheme="minorHAnsi"/>
          <w:b/>
          <w:bCs/>
          <w:color w:val="000000" w:themeColor="text1"/>
          <w:sz w:val="20"/>
          <w:szCs w:val="20"/>
          <w:lang w:eastAsia="nl-NL"/>
        </w:rPr>
      </w:pPr>
      <w:r w:rsidRPr="003E2280">
        <w:rPr>
          <w:rFonts w:ascii="Verdana" w:eastAsia="Times New Roman" w:hAnsi="Verdana" w:cstheme="minorHAnsi"/>
          <w:b/>
          <w:bCs/>
          <w:color w:val="000000" w:themeColor="text1"/>
          <w:sz w:val="20"/>
          <w:szCs w:val="20"/>
          <w:lang w:eastAsia="nl-NL"/>
        </w:rPr>
        <w:t>Arbeidsvoorwaarden</w:t>
      </w:r>
    </w:p>
    <w:p w14:paraId="3193FB6A" w14:textId="7758842D" w:rsidR="00B202F9" w:rsidRPr="003E2280" w:rsidRDefault="001F0770" w:rsidP="00E510C1">
      <w:pPr>
        <w:spacing w:after="0" w:line="240" w:lineRule="auto"/>
        <w:rPr>
          <w:rFonts w:ascii="Verdana" w:hAnsi="Verdana"/>
          <w:color w:val="000000" w:themeColor="text1"/>
          <w:sz w:val="20"/>
          <w:szCs w:val="20"/>
        </w:rPr>
      </w:pPr>
      <w:r w:rsidRPr="003E2280">
        <w:rPr>
          <w:rFonts w:ascii="Verdana" w:hAnsi="Verdana"/>
          <w:color w:val="000000" w:themeColor="text1"/>
          <w:sz w:val="20"/>
          <w:szCs w:val="20"/>
        </w:rPr>
        <w:t>Gepromoveerde k</w:t>
      </w:r>
      <w:r w:rsidR="00B202F9" w:rsidRPr="003E2280">
        <w:rPr>
          <w:rFonts w:ascii="Verdana" w:hAnsi="Verdana"/>
          <w:color w:val="000000" w:themeColor="text1"/>
          <w:sz w:val="20"/>
          <w:szCs w:val="20"/>
        </w:rPr>
        <w:t>andidaten krijgen een tijdelijk dienstverband als UD 2 met vastgestelde ontwikkelcriteria die nauwgezet opgevolgd worden. Vijf jaar na de aanstelling, of eerder zodra aan de ontwikkelcriteria is voldaan, wordt een dienstverband voor onbepaalde tijd verleend als UD 1. Op verzoek van de medewerker kan de beslissing worden uitgesteld indien sprake is van bijzondere persoonlijke omstandigheden zoals zwangerschapsverlof, ouderschapsverlof of langdurige ziekte. </w:t>
      </w:r>
    </w:p>
    <w:p w14:paraId="21BDB251" w14:textId="77777777" w:rsidR="00B202F9" w:rsidRPr="003E2280" w:rsidRDefault="00B202F9" w:rsidP="00E510C1">
      <w:pPr>
        <w:spacing w:after="0" w:line="240" w:lineRule="auto"/>
        <w:rPr>
          <w:rFonts w:ascii="Verdana" w:hAnsi="Verdana" w:cstheme="minorHAnsi"/>
          <w:color w:val="000000" w:themeColor="text1"/>
          <w:sz w:val="20"/>
          <w:szCs w:val="20"/>
        </w:rPr>
      </w:pPr>
    </w:p>
    <w:p w14:paraId="36ED52DE" w14:textId="2E05709B" w:rsidR="007B2113" w:rsidRPr="003E2280" w:rsidRDefault="00B202F9" w:rsidP="00E510C1">
      <w:pPr>
        <w:spacing w:after="0" w:line="240" w:lineRule="auto"/>
        <w:rPr>
          <w:rFonts w:ascii="Verdana" w:hAnsi="Verdana" w:cstheme="minorHAnsi"/>
          <w:color w:val="000000" w:themeColor="text1"/>
          <w:sz w:val="20"/>
          <w:szCs w:val="20"/>
        </w:rPr>
      </w:pPr>
      <w:r w:rsidRPr="003E2280">
        <w:rPr>
          <w:rFonts w:ascii="Verdana" w:hAnsi="Verdana" w:cstheme="minorHAnsi"/>
          <w:color w:val="000000" w:themeColor="text1"/>
          <w:sz w:val="20"/>
          <w:szCs w:val="20"/>
        </w:rPr>
        <w:t xml:space="preserve">Aanstelling als UD: </w:t>
      </w:r>
      <w:r w:rsidR="0060581F" w:rsidRPr="003E2280">
        <w:rPr>
          <w:rFonts w:ascii="Verdana" w:hAnsi="Verdana" w:cstheme="minorHAnsi"/>
          <w:color w:val="000000" w:themeColor="text1"/>
          <w:sz w:val="20"/>
          <w:szCs w:val="20"/>
        </w:rPr>
        <w:t>De</w:t>
      </w:r>
      <w:r w:rsidRPr="003E2280">
        <w:rPr>
          <w:rFonts w:ascii="Verdana" w:hAnsi="Verdana" w:cstheme="minorHAnsi"/>
          <w:color w:val="000000" w:themeColor="text1"/>
          <w:sz w:val="20"/>
          <w:szCs w:val="20"/>
        </w:rPr>
        <w:t xml:space="preserve"> hoogte van het salaris is tussen</w:t>
      </w:r>
      <w:r w:rsidR="0060581F" w:rsidRPr="003E2280">
        <w:rPr>
          <w:rFonts w:ascii="Verdana" w:hAnsi="Verdana" w:cstheme="minorHAnsi"/>
          <w:color w:val="000000" w:themeColor="text1"/>
          <w:sz w:val="20"/>
          <w:szCs w:val="20"/>
        </w:rPr>
        <w:t xml:space="preserve"> </w:t>
      </w:r>
      <w:r w:rsidR="00A93939" w:rsidRPr="003E2280">
        <w:rPr>
          <w:rFonts w:ascii="Verdana" w:hAnsi="Verdana" w:cstheme="minorHAnsi"/>
          <w:color w:val="000000" w:themeColor="text1"/>
          <w:sz w:val="20"/>
          <w:szCs w:val="20"/>
        </w:rPr>
        <w:t xml:space="preserve">minimaal € </w:t>
      </w:r>
      <w:r w:rsidRPr="003E2280">
        <w:rPr>
          <w:rFonts w:ascii="Verdana" w:hAnsi="Verdana" w:cstheme="minorHAnsi"/>
          <w:color w:val="000000" w:themeColor="text1"/>
          <w:sz w:val="20"/>
          <w:szCs w:val="20"/>
        </w:rPr>
        <w:t xml:space="preserve">3.637,00, schaal 11 (UD2) </w:t>
      </w:r>
      <w:r w:rsidR="00C2027C" w:rsidRPr="003E2280">
        <w:rPr>
          <w:rFonts w:ascii="Verdana" w:hAnsi="Verdana" w:cstheme="minorHAnsi"/>
          <w:color w:val="000000" w:themeColor="text1"/>
          <w:sz w:val="20"/>
          <w:szCs w:val="20"/>
        </w:rPr>
        <w:t xml:space="preserve">en maximaal € </w:t>
      </w:r>
      <w:r w:rsidRPr="003E2280">
        <w:rPr>
          <w:rFonts w:ascii="Verdana" w:hAnsi="Verdana" w:cstheme="minorHAnsi"/>
          <w:color w:val="000000" w:themeColor="text1"/>
          <w:sz w:val="20"/>
          <w:szCs w:val="20"/>
        </w:rPr>
        <w:t>5.656,00, schaal 12 (UD1)</w:t>
      </w:r>
      <w:r w:rsidR="0060581F" w:rsidRPr="003E2280">
        <w:rPr>
          <w:rFonts w:ascii="Verdana" w:hAnsi="Verdana" w:cstheme="minorHAnsi"/>
          <w:color w:val="000000" w:themeColor="text1"/>
          <w:sz w:val="20"/>
          <w:szCs w:val="20"/>
        </w:rPr>
        <w:t xml:space="preserve"> bruto per maand</w:t>
      </w:r>
      <w:r w:rsidRPr="003E2280">
        <w:rPr>
          <w:rFonts w:ascii="Verdana" w:hAnsi="Verdana" w:cstheme="minorHAnsi"/>
          <w:color w:val="000000" w:themeColor="text1"/>
          <w:sz w:val="20"/>
          <w:szCs w:val="20"/>
        </w:rPr>
        <w:t xml:space="preserve"> bij een fulltime dienstverband</w:t>
      </w:r>
      <w:r w:rsidR="0060581F" w:rsidRPr="003E2280">
        <w:rPr>
          <w:rFonts w:ascii="Verdana" w:hAnsi="Verdana" w:cstheme="minorHAnsi"/>
          <w:color w:val="000000" w:themeColor="text1"/>
          <w:sz w:val="20"/>
          <w:szCs w:val="20"/>
        </w:rPr>
        <w:t xml:space="preserve">. </w:t>
      </w:r>
    </w:p>
    <w:p w14:paraId="32233E49" w14:textId="77777777" w:rsidR="00B202F9" w:rsidRPr="003E2280" w:rsidRDefault="00B202F9" w:rsidP="00E510C1">
      <w:pPr>
        <w:pStyle w:val="CommentText"/>
        <w:spacing w:after="0" w:line="240" w:lineRule="auto"/>
        <w:rPr>
          <w:rFonts w:ascii="Verdana" w:hAnsi="Verdana" w:cstheme="minorHAnsi"/>
          <w:color w:val="000000" w:themeColor="text1"/>
        </w:rPr>
      </w:pPr>
    </w:p>
    <w:p w14:paraId="1B87A8B3" w14:textId="4E52C8F8" w:rsidR="00B202F9" w:rsidRPr="003E2280" w:rsidRDefault="005F12F2" w:rsidP="00E510C1">
      <w:pPr>
        <w:spacing w:after="0" w:line="240" w:lineRule="auto"/>
        <w:rPr>
          <w:rFonts w:ascii="Verdana" w:hAnsi="Verdana" w:cstheme="minorHAnsi"/>
          <w:color w:val="000000" w:themeColor="text1"/>
          <w:sz w:val="20"/>
          <w:szCs w:val="20"/>
        </w:rPr>
      </w:pPr>
      <w:r w:rsidRPr="003E2280">
        <w:rPr>
          <w:rFonts w:ascii="Verdana" w:hAnsi="Verdana" w:cstheme="minorHAnsi"/>
          <w:color w:val="000000" w:themeColor="text1"/>
          <w:sz w:val="20"/>
          <w:szCs w:val="20"/>
        </w:rPr>
        <w:t xml:space="preserve">Niet-gepromoveerde kandidaten krijgen een tijdelijk dienstverband </w:t>
      </w:r>
      <w:r w:rsidR="00B202F9" w:rsidRPr="003E2280">
        <w:rPr>
          <w:rFonts w:ascii="Verdana" w:hAnsi="Verdana" w:cstheme="minorHAnsi"/>
          <w:color w:val="000000" w:themeColor="text1"/>
          <w:sz w:val="20"/>
          <w:szCs w:val="20"/>
        </w:rPr>
        <w:t>als docent/onderzoeker</w:t>
      </w:r>
      <w:r w:rsidRPr="003E2280">
        <w:rPr>
          <w:rFonts w:ascii="Verdana" w:hAnsi="Verdana" w:cstheme="minorHAnsi"/>
          <w:color w:val="000000" w:themeColor="text1"/>
          <w:sz w:val="20"/>
          <w:szCs w:val="20"/>
        </w:rPr>
        <w:t xml:space="preserve"> voo</w:t>
      </w:r>
      <w:r w:rsidR="00B202F9" w:rsidRPr="003E2280">
        <w:rPr>
          <w:rFonts w:ascii="Verdana" w:hAnsi="Verdana" w:cstheme="minorHAnsi"/>
          <w:color w:val="000000" w:themeColor="text1"/>
          <w:sz w:val="20"/>
          <w:szCs w:val="20"/>
        </w:rPr>
        <w:t xml:space="preserve">r een periode van vier jaar. De functie is in het kader van de universitaire functieordening ondergebracht in docent </w:t>
      </w:r>
      <w:r w:rsidRPr="003E2280">
        <w:rPr>
          <w:rFonts w:ascii="Verdana" w:hAnsi="Verdana" w:cstheme="minorHAnsi"/>
          <w:color w:val="000000" w:themeColor="text1"/>
          <w:sz w:val="20"/>
          <w:szCs w:val="20"/>
        </w:rPr>
        <w:t xml:space="preserve">niveau </w:t>
      </w:r>
      <w:r w:rsidR="00B202F9" w:rsidRPr="003E2280">
        <w:rPr>
          <w:rFonts w:ascii="Verdana" w:hAnsi="Verdana" w:cstheme="minorHAnsi"/>
          <w:color w:val="000000" w:themeColor="text1"/>
          <w:sz w:val="20"/>
          <w:szCs w:val="20"/>
        </w:rPr>
        <w:t xml:space="preserve">4. De functie is gewaardeerd in salarisschaal 10 (minimaal € 2.709,00 en maximaal € 4.274,00 bruto per maand bij een fulltime dienstverband). </w:t>
      </w:r>
    </w:p>
    <w:p w14:paraId="75072438" w14:textId="77777777" w:rsidR="00B202F9" w:rsidRPr="003E2280" w:rsidRDefault="00B202F9" w:rsidP="00E510C1">
      <w:pPr>
        <w:pStyle w:val="CommentText"/>
        <w:spacing w:after="0" w:line="240" w:lineRule="auto"/>
        <w:rPr>
          <w:rFonts w:ascii="Verdana" w:hAnsi="Verdana" w:cstheme="minorHAnsi"/>
          <w:color w:val="000000" w:themeColor="text1"/>
          <w:lang w:val="nl-NL"/>
        </w:rPr>
      </w:pPr>
    </w:p>
    <w:p w14:paraId="4990DBC0" w14:textId="31CB7FB4" w:rsidR="00801792" w:rsidRPr="003E2280" w:rsidRDefault="004A5836" w:rsidP="00E510C1">
      <w:pPr>
        <w:pStyle w:val="CommentText"/>
        <w:spacing w:after="0" w:line="240" w:lineRule="auto"/>
        <w:rPr>
          <w:rFonts w:ascii="Verdana" w:hAnsi="Verdana" w:cstheme="minorHAnsi"/>
          <w:color w:val="000000" w:themeColor="text1"/>
          <w:lang w:val="nl-NL"/>
        </w:rPr>
      </w:pPr>
      <w:r w:rsidRPr="003E2280">
        <w:rPr>
          <w:rFonts w:ascii="Verdana" w:hAnsi="Verdana" w:cstheme="minorHAnsi"/>
          <w:color w:val="000000" w:themeColor="text1"/>
        </w:rPr>
        <w:t>Meer informatie over deze vacature kan worden verkregen</w:t>
      </w:r>
      <w:r w:rsidR="00B202F9" w:rsidRPr="003E2280">
        <w:rPr>
          <w:rFonts w:ascii="Verdana" w:hAnsi="Verdana" w:cstheme="minorHAnsi"/>
          <w:color w:val="000000" w:themeColor="text1"/>
        </w:rPr>
        <w:t xml:space="preserve"> bij professor Aalt Willem Heringa</w:t>
      </w:r>
      <w:r w:rsidR="00801792" w:rsidRPr="003E2280">
        <w:rPr>
          <w:rFonts w:ascii="Verdana" w:hAnsi="Verdana" w:cstheme="minorHAnsi"/>
          <w:color w:val="000000" w:themeColor="text1"/>
          <w:lang w:val="nl-NL"/>
        </w:rPr>
        <w:t xml:space="preserve"> (</w:t>
      </w:r>
      <w:r w:rsidR="00B202F9" w:rsidRPr="003E2280">
        <w:rPr>
          <w:rFonts w:ascii="Verdana" w:hAnsi="Verdana" w:cstheme="minorHAnsi"/>
          <w:color w:val="000000" w:themeColor="text1"/>
          <w:lang w:val="nl-NL"/>
        </w:rPr>
        <w:t>aw.heringa@maastrichtuniversity.nl</w:t>
      </w:r>
      <w:r w:rsidR="00801792" w:rsidRPr="003E2280">
        <w:rPr>
          <w:rFonts w:ascii="Verdana" w:hAnsi="Verdana" w:cstheme="minorHAnsi"/>
          <w:color w:val="000000" w:themeColor="text1"/>
          <w:lang w:val="nl-NL"/>
        </w:rPr>
        <w:t>)</w:t>
      </w:r>
      <w:r w:rsidR="00B202F9" w:rsidRPr="003E2280">
        <w:rPr>
          <w:rFonts w:ascii="Verdana" w:hAnsi="Verdana" w:cstheme="minorHAnsi"/>
          <w:color w:val="000000" w:themeColor="text1"/>
          <w:lang w:val="nl-NL"/>
        </w:rPr>
        <w:t>.</w:t>
      </w:r>
    </w:p>
    <w:p w14:paraId="554B2B11" w14:textId="77777777" w:rsidR="004A5836" w:rsidRPr="003E2280" w:rsidRDefault="004A5836" w:rsidP="00E510C1">
      <w:pPr>
        <w:spacing w:after="0" w:line="240" w:lineRule="auto"/>
        <w:rPr>
          <w:rFonts w:ascii="Verdana" w:hAnsi="Verdana" w:cstheme="minorHAnsi"/>
          <w:color w:val="000000" w:themeColor="text1"/>
          <w:sz w:val="20"/>
          <w:szCs w:val="20"/>
        </w:rPr>
      </w:pPr>
    </w:p>
    <w:p w14:paraId="56BF5D88" w14:textId="77777777" w:rsidR="000C50C1" w:rsidRPr="003E2280" w:rsidRDefault="000C50C1" w:rsidP="00E510C1">
      <w:pPr>
        <w:spacing w:after="0" w:line="240" w:lineRule="auto"/>
        <w:ind w:right="902"/>
        <w:rPr>
          <w:rFonts w:ascii="Verdana" w:eastAsia="Times New Roman" w:hAnsi="Verdana" w:cstheme="minorHAnsi"/>
          <w:b/>
          <w:bCs/>
          <w:color w:val="000000" w:themeColor="text1"/>
          <w:sz w:val="20"/>
          <w:szCs w:val="20"/>
          <w:lang w:eastAsia="nl-NL"/>
        </w:rPr>
      </w:pPr>
    </w:p>
    <w:p w14:paraId="25B0324E" w14:textId="77777777" w:rsidR="00C85460" w:rsidRPr="003E2280" w:rsidRDefault="007B2113" w:rsidP="00E510C1">
      <w:pPr>
        <w:spacing w:after="0" w:line="240" w:lineRule="auto"/>
        <w:ind w:right="902"/>
        <w:rPr>
          <w:rFonts w:ascii="Verdana" w:eastAsia="Times New Roman" w:hAnsi="Verdana" w:cstheme="minorHAnsi"/>
          <w:color w:val="000000" w:themeColor="text1"/>
          <w:sz w:val="20"/>
          <w:szCs w:val="20"/>
          <w:lang w:eastAsia="nl-NL"/>
        </w:rPr>
      </w:pPr>
      <w:r w:rsidRPr="003E2280">
        <w:rPr>
          <w:rFonts w:ascii="Verdana" w:eastAsia="Times New Roman" w:hAnsi="Verdana" w:cstheme="minorHAnsi"/>
          <w:b/>
          <w:bCs/>
          <w:color w:val="000000" w:themeColor="text1"/>
          <w:sz w:val="20"/>
          <w:szCs w:val="20"/>
          <w:lang w:eastAsia="nl-NL"/>
        </w:rPr>
        <w:t>Dienstverband</w:t>
      </w:r>
    </w:p>
    <w:p w14:paraId="0D096A15" w14:textId="77777777" w:rsidR="00C85460" w:rsidRPr="003E2280" w:rsidRDefault="00C85460" w:rsidP="00E510C1">
      <w:pPr>
        <w:spacing w:after="0" w:line="240" w:lineRule="auto"/>
        <w:ind w:right="902"/>
        <w:rPr>
          <w:rFonts w:ascii="Verdana" w:eastAsia="Times New Roman" w:hAnsi="Verdana" w:cstheme="minorHAnsi"/>
          <w:color w:val="000000" w:themeColor="text1"/>
          <w:sz w:val="20"/>
          <w:szCs w:val="20"/>
          <w:lang w:eastAsia="nl-NL"/>
        </w:rPr>
      </w:pPr>
    </w:p>
    <w:p w14:paraId="3FC00E9B" w14:textId="738694DA" w:rsidR="007B2113" w:rsidRPr="003E2280" w:rsidRDefault="00A93939" w:rsidP="00E510C1">
      <w:pPr>
        <w:spacing w:after="0" w:line="240" w:lineRule="auto"/>
        <w:ind w:right="902"/>
        <w:rPr>
          <w:rFonts w:ascii="Verdana" w:eastAsia="Times New Roman" w:hAnsi="Verdana" w:cstheme="minorHAnsi"/>
          <w:color w:val="000000" w:themeColor="text1"/>
          <w:sz w:val="20"/>
          <w:szCs w:val="20"/>
          <w:lang w:eastAsia="nl-NL"/>
        </w:rPr>
      </w:pPr>
      <w:r w:rsidRPr="003E2280">
        <w:rPr>
          <w:rFonts w:ascii="Verdana" w:eastAsia="Times New Roman" w:hAnsi="Verdana" w:cstheme="minorHAnsi"/>
          <w:color w:val="000000" w:themeColor="text1"/>
          <w:sz w:val="20"/>
          <w:szCs w:val="20"/>
          <w:lang w:eastAsia="nl-NL"/>
        </w:rPr>
        <w:t>Tijdelijk</w:t>
      </w:r>
      <w:r w:rsidR="005F12F2" w:rsidRPr="003E2280">
        <w:rPr>
          <w:rFonts w:ascii="Verdana" w:eastAsia="Times New Roman" w:hAnsi="Verdana" w:cstheme="minorHAnsi"/>
          <w:color w:val="000000" w:themeColor="text1"/>
          <w:sz w:val="20"/>
          <w:szCs w:val="20"/>
          <w:lang w:eastAsia="nl-NL"/>
        </w:rPr>
        <w:t xml:space="preserve">, met uitzicht op vast dienstverband. </w:t>
      </w:r>
    </w:p>
    <w:p w14:paraId="69681699" w14:textId="77777777" w:rsidR="000C50C1" w:rsidRPr="003E2280" w:rsidRDefault="000C50C1" w:rsidP="00E510C1">
      <w:pPr>
        <w:spacing w:after="0" w:line="240" w:lineRule="auto"/>
        <w:rPr>
          <w:rFonts w:ascii="Verdana" w:hAnsi="Verdana" w:cstheme="minorHAnsi"/>
          <w:color w:val="000000" w:themeColor="text1"/>
          <w:sz w:val="20"/>
          <w:szCs w:val="20"/>
        </w:rPr>
      </w:pPr>
    </w:p>
    <w:p w14:paraId="790CDFBB" w14:textId="3708D88B" w:rsidR="00B202F9" w:rsidRPr="003E2280" w:rsidRDefault="00B202F9" w:rsidP="00E510C1">
      <w:pPr>
        <w:spacing w:after="0" w:line="240" w:lineRule="auto"/>
        <w:rPr>
          <w:rFonts w:ascii="Verdana" w:hAnsi="Verdana" w:cstheme="minorHAnsi"/>
          <w:color w:val="000000" w:themeColor="text1"/>
          <w:sz w:val="20"/>
          <w:szCs w:val="20"/>
        </w:rPr>
      </w:pPr>
      <w:r w:rsidRPr="003E2280">
        <w:rPr>
          <w:rFonts w:ascii="Verdana" w:hAnsi="Verdana" w:cstheme="minorHAnsi"/>
          <w:color w:val="000000" w:themeColor="text1"/>
          <w:sz w:val="20"/>
          <w:szCs w:val="20"/>
        </w:rPr>
        <w:t xml:space="preserve">De arbeidsvoorwaarden van de Universiteit Maastricht zijn opgenomen in de Collectieve Arbeids Overeenkomst Nederlandse Universiteiten (CAO NU). Ook zijn de lokale UM bepalingen van toepassing. Voor meer informatie zie de website: </w:t>
      </w:r>
      <w:hyperlink r:id="rId5" w:history="1">
        <w:r w:rsidRPr="003E2280">
          <w:rPr>
            <w:rFonts w:ascii="Verdana" w:hAnsi="Verdana" w:cstheme="minorHAnsi"/>
            <w:color w:val="000000" w:themeColor="text1"/>
            <w:sz w:val="20"/>
            <w:szCs w:val="20"/>
          </w:rPr>
          <w:t>www.maastrichtuniversity.nl</w:t>
        </w:r>
      </w:hyperlink>
      <w:r w:rsidRPr="003E2280">
        <w:rPr>
          <w:rFonts w:ascii="Verdana" w:hAnsi="Verdana" w:cstheme="minorHAnsi"/>
          <w:color w:val="000000" w:themeColor="text1"/>
          <w:sz w:val="20"/>
          <w:szCs w:val="20"/>
        </w:rPr>
        <w:t xml:space="preserve"> &gt; Support &gt; UM medewerkers.</w:t>
      </w:r>
    </w:p>
    <w:p w14:paraId="35875FD3" w14:textId="77777777" w:rsidR="00B82F09" w:rsidRPr="003E2280" w:rsidRDefault="00B82F09" w:rsidP="00E510C1">
      <w:pPr>
        <w:tabs>
          <w:tab w:val="center" w:pos="4086"/>
        </w:tabs>
        <w:spacing w:after="0" w:line="240" w:lineRule="auto"/>
        <w:ind w:right="900"/>
        <w:rPr>
          <w:rFonts w:ascii="Verdana" w:eastAsia="Times New Roman" w:hAnsi="Verdana" w:cstheme="minorHAnsi"/>
          <w:b/>
          <w:color w:val="000000" w:themeColor="text1"/>
          <w:sz w:val="20"/>
          <w:szCs w:val="20"/>
          <w:lang w:eastAsia="nl-NL"/>
        </w:rPr>
      </w:pPr>
    </w:p>
    <w:p w14:paraId="2BB417FC" w14:textId="77777777" w:rsidR="000C50C1" w:rsidRPr="003E2280" w:rsidRDefault="000C50C1" w:rsidP="00E510C1">
      <w:pPr>
        <w:tabs>
          <w:tab w:val="center" w:pos="4086"/>
        </w:tabs>
        <w:spacing w:after="0" w:line="240" w:lineRule="auto"/>
        <w:ind w:right="902"/>
        <w:rPr>
          <w:rFonts w:ascii="Verdana" w:eastAsia="Times New Roman" w:hAnsi="Verdana" w:cstheme="minorHAnsi"/>
          <w:b/>
          <w:color w:val="000000" w:themeColor="text1"/>
          <w:sz w:val="20"/>
          <w:szCs w:val="20"/>
          <w:lang w:eastAsia="nl-NL"/>
        </w:rPr>
      </w:pPr>
    </w:p>
    <w:p w14:paraId="1C7D6306" w14:textId="0674036D" w:rsidR="004A5836" w:rsidRPr="003E2280" w:rsidRDefault="004A5836" w:rsidP="000C50C1">
      <w:pPr>
        <w:tabs>
          <w:tab w:val="center" w:pos="4086"/>
        </w:tabs>
        <w:spacing w:after="120" w:line="240" w:lineRule="auto"/>
        <w:ind w:right="902"/>
        <w:rPr>
          <w:rFonts w:ascii="Verdana" w:eastAsia="Times New Roman" w:hAnsi="Verdana" w:cstheme="minorHAnsi"/>
          <w:b/>
          <w:color w:val="000000" w:themeColor="text1"/>
          <w:sz w:val="20"/>
          <w:szCs w:val="20"/>
          <w:lang w:eastAsia="nl-NL"/>
        </w:rPr>
      </w:pPr>
      <w:r w:rsidRPr="003E2280">
        <w:rPr>
          <w:rFonts w:ascii="Verdana" w:eastAsia="Times New Roman" w:hAnsi="Verdana" w:cstheme="minorHAnsi"/>
          <w:b/>
          <w:color w:val="000000" w:themeColor="text1"/>
          <w:sz w:val="20"/>
          <w:szCs w:val="20"/>
          <w:lang w:eastAsia="nl-NL"/>
        </w:rPr>
        <w:t>Sollicitatie</w:t>
      </w:r>
      <w:r w:rsidR="00BD718E" w:rsidRPr="003E2280">
        <w:rPr>
          <w:rFonts w:ascii="Verdana" w:eastAsia="Times New Roman" w:hAnsi="Verdana" w:cstheme="minorHAnsi"/>
          <w:b/>
          <w:color w:val="000000" w:themeColor="text1"/>
          <w:sz w:val="20"/>
          <w:szCs w:val="20"/>
          <w:lang w:eastAsia="nl-NL"/>
        </w:rPr>
        <w:t>-</w:t>
      </w:r>
      <w:r w:rsidRPr="003E2280">
        <w:rPr>
          <w:rFonts w:ascii="Verdana" w:eastAsia="Times New Roman" w:hAnsi="Verdana" w:cstheme="minorHAnsi"/>
          <w:b/>
          <w:color w:val="000000" w:themeColor="text1"/>
          <w:sz w:val="20"/>
          <w:szCs w:val="20"/>
          <w:lang w:eastAsia="nl-NL"/>
        </w:rPr>
        <w:t xml:space="preserve"> en selectieprocedure</w:t>
      </w:r>
      <w:r w:rsidRPr="003E2280">
        <w:rPr>
          <w:rFonts w:ascii="Verdana" w:eastAsia="Times New Roman" w:hAnsi="Verdana" w:cstheme="minorHAnsi"/>
          <w:b/>
          <w:color w:val="000000" w:themeColor="text1"/>
          <w:sz w:val="20"/>
          <w:szCs w:val="20"/>
          <w:lang w:eastAsia="nl-NL"/>
        </w:rPr>
        <w:tab/>
      </w:r>
    </w:p>
    <w:p w14:paraId="2E60B6FB" w14:textId="77777777" w:rsidR="00B202F9" w:rsidRPr="003E2280" w:rsidRDefault="00B202F9" w:rsidP="00E510C1">
      <w:pPr>
        <w:spacing w:after="0" w:line="240" w:lineRule="auto"/>
        <w:rPr>
          <w:rFonts w:ascii="Verdana" w:hAnsi="Verdana" w:cstheme="minorHAnsi"/>
          <w:color w:val="000000" w:themeColor="text1"/>
          <w:sz w:val="20"/>
          <w:szCs w:val="20"/>
        </w:rPr>
      </w:pPr>
      <w:r w:rsidRPr="003E2280">
        <w:rPr>
          <w:rFonts w:ascii="Verdana" w:hAnsi="Verdana" w:cstheme="minorHAnsi"/>
          <w:color w:val="000000" w:themeColor="text1"/>
          <w:sz w:val="20"/>
          <w:szCs w:val="20"/>
        </w:rPr>
        <w:t xml:space="preserve">Sollicitaties voorzien van een motivatiebrief, curriculum vitae en cijferlijsten kunnen uiterlijk op </w:t>
      </w:r>
    </w:p>
    <w:p w14:paraId="4F587ED8" w14:textId="09BD5D9F" w:rsidR="00B202F9" w:rsidRPr="003E2280" w:rsidRDefault="001719FF" w:rsidP="00E510C1">
      <w:pPr>
        <w:spacing w:after="0" w:line="240" w:lineRule="auto"/>
        <w:rPr>
          <w:rFonts w:ascii="Verdana" w:hAnsi="Verdana" w:cstheme="minorHAnsi"/>
          <w:i/>
          <w:color w:val="000000" w:themeColor="text1"/>
          <w:sz w:val="20"/>
          <w:szCs w:val="20"/>
        </w:rPr>
      </w:pPr>
      <w:r>
        <w:rPr>
          <w:rFonts w:ascii="Verdana" w:hAnsi="Verdana" w:cstheme="minorHAnsi"/>
          <w:color w:val="000000" w:themeColor="text1"/>
          <w:sz w:val="20"/>
          <w:szCs w:val="20"/>
        </w:rPr>
        <w:t>2</w:t>
      </w:r>
      <w:bookmarkStart w:id="0" w:name="_GoBack"/>
      <w:bookmarkEnd w:id="0"/>
      <w:r w:rsidR="008017D1" w:rsidRPr="003E2280">
        <w:rPr>
          <w:rFonts w:ascii="Verdana" w:hAnsi="Verdana" w:cstheme="minorHAnsi"/>
          <w:color w:val="000000" w:themeColor="text1"/>
          <w:sz w:val="20"/>
          <w:szCs w:val="20"/>
        </w:rPr>
        <w:t xml:space="preserve"> juni 2019</w:t>
      </w:r>
      <w:r w:rsidR="00B202F9" w:rsidRPr="003E2280">
        <w:rPr>
          <w:rFonts w:ascii="Verdana" w:hAnsi="Verdana" w:cstheme="minorHAnsi"/>
          <w:color w:val="000000" w:themeColor="text1"/>
          <w:sz w:val="20"/>
          <w:szCs w:val="20"/>
        </w:rPr>
        <w:t xml:space="preserve"> worden gestuurd naar </w:t>
      </w:r>
      <w:hyperlink r:id="rId6" w:history="1">
        <w:r w:rsidR="00B202F9" w:rsidRPr="003E2280">
          <w:rPr>
            <w:rStyle w:val="Hyperlink"/>
            <w:rFonts w:ascii="Verdana" w:hAnsi="Verdana" w:cstheme="minorHAnsi"/>
            <w:color w:val="000000" w:themeColor="text1"/>
            <w:sz w:val="20"/>
            <w:szCs w:val="20"/>
          </w:rPr>
          <w:t>pzfdrvacatures@maastrichtuniversity.nl</w:t>
        </w:r>
      </w:hyperlink>
      <w:r w:rsidR="00B202F9" w:rsidRPr="003E2280">
        <w:rPr>
          <w:rFonts w:ascii="Verdana" w:hAnsi="Verdana" w:cstheme="minorHAnsi"/>
          <w:color w:val="000000" w:themeColor="text1"/>
          <w:sz w:val="20"/>
          <w:szCs w:val="20"/>
        </w:rPr>
        <w:t>, onder vermelding van het vacaturenummer.</w:t>
      </w:r>
      <w:r w:rsidR="008017D1" w:rsidRPr="003E2280">
        <w:rPr>
          <w:rFonts w:ascii="Verdana" w:hAnsi="Verdana" w:cstheme="minorHAnsi"/>
          <w:color w:val="000000" w:themeColor="text1"/>
          <w:sz w:val="20"/>
          <w:szCs w:val="20"/>
        </w:rPr>
        <w:t xml:space="preserve"> Sollicitatiegesprekken zullen worden gehouden in week 26.</w:t>
      </w:r>
    </w:p>
    <w:p w14:paraId="5A97CED6" w14:textId="77777777" w:rsidR="000C50C1" w:rsidRPr="003E2280" w:rsidRDefault="000C50C1" w:rsidP="00E510C1">
      <w:pPr>
        <w:pBdr>
          <w:top w:val="single" w:sz="6" w:space="11" w:color="E5ECE9"/>
        </w:pBdr>
        <w:spacing w:after="0" w:line="240" w:lineRule="auto"/>
        <w:ind w:right="1066"/>
        <w:outlineLvl w:val="2"/>
        <w:rPr>
          <w:rFonts w:ascii="Verdana" w:eastAsia="Times New Roman" w:hAnsi="Verdana" w:cstheme="minorHAnsi"/>
          <w:b/>
          <w:bCs/>
          <w:color w:val="000000" w:themeColor="text1"/>
          <w:sz w:val="20"/>
          <w:szCs w:val="20"/>
          <w:lang w:eastAsia="nl-NL"/>
        </w:rPr>
      </w:pPr>
    </w:p>
    <w:p w14:paraId="72E0320F" w14:textId="77777777" w:rsidR="0097345A" w:rsidRPr="003E2280" w:rsidRDefault="0097345A" w:rsidP="00E510C1">
      <w:pPr>
        <w:spacing w:after="0" w:line="240" w:lineRule="auto"/>
        <w:rPr>
          <w:rFonts w:ascii="Verdana" w:hAnsi="Verdana" w:cstheme="minorHAnsi"/>
          <w:color w:val="000000" w:themeColor="text1"/>
          <w:sz w:val="20"/>
          <w:szCs w:val="20"/>
        </w:rPr>
      </w:pPr>
    </w:p>
    <w:sectPr w:rsidR="0097345A" w:rsidRPr="003E2280" w:rsidSect="00E510C1">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299"/>
    <w:multiLevelType w:val="multilevel"/>
    <w:tmpl w:val="5F60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B68D9"/>
    <w:multiLevelType w:val="hybridMultilevel"/>
    <w:tmpl w:val="5A98F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13"/>
    <w:rsid w:val="0000673A"/>
    <w:rsid w:val="0001754B"/>
    <w:rsid w:val="000C50C1"/>
    <w:rsid w:val="000E45A4"/>
    <w:rsid w:val="000F37E7"/>
    <w:rsid w:val="00122B55"/>
    <w:rsid w:val="001719FF"/>
    <w:rsid w:val="001A3DA0"/>
    <w:rsid w:val="001C4D76"/>
    <w:rsid w:val="001E16AA"/>
    <w:rsid w:val="001F0770"/>
    <w:rsid w:val="001F70D5"/>
    <w:rsid w:val="0020660E"/>
    <w:rsid w:val="00217784"/>
    <w:rsid w:val="0022326B"/>
    <w:rsid w:val="00226501"/>
    <w:rsid w:val="00227F1D"/>
    <w:rsid w:val="00246918"/>
    <w:rsid w:val="00260326"/>
    <w:rsid w:val="002966D6"/>
    <w:rsid w:val="003300FF"/>
    <w:rsid w:val="003C5DFE"/>
    <w:rsid w:val="003D2D89"/>
    <w:rsid w:val="003E2280"/>
    <w:rsid w:val="003F3266"/>
    <w:rsid w:val="00400011"/>
    <w:rsid w:val="00401DA5"/>
    <w:rsid w:val="004A5836"/>
    <w:rsid w:val="00507705"/>
    <w:rsid w:val="005930F7"/>
    <w:rsid w:val="005A69AD"/>
    <w:rsid w:val="005F12F2"/>
    <w:rsid w:val="0060581F"/>
    <w:rsid w:val="006165A3"/>
    <w:rsid w:val="00633907"/>
    <w:rsid w:val="00731180"/>
    <w:rsid w:val="00765FC4"/>
    <w:rsid w:val="00774EBE"/>
    <w:rsid w:val="007B2113"/>
    <w:rsid w:val="00801792"/>
    <w:rsid w:val="008017D1"/>
    <w:rsid w:val="008540EE"/>
    <w:rsid w:val="00857F97"/>
    <w:rsid w:val="008C111B"/>
    <w:rsid w:val="008D68BB"/>
    <w:rsid w:val="00954034"/>
    <w:rsid w:val="00964B8C"/>
    <w:rsid w:val="0097345A"/>
    <w:rsid w:val="00A93939"/>
    <w:rsid w:val="00B202F9"/>
    <w:rsid w:val="00B2641C"/>
    <w:rsid w:val="00B3583D"/>
    <w:rsid w:val="00B61B90"/>
    <w:rsid w:val="00B82F09"/>
    <w:rsid w:val="00BD718E"/>
    <w:rsid w:val="00C04C04"/>
    <w:rsid w:val="00C120EA"/>
    <w:rsid w:val="00C2027C"/>
    <w:rsid w:val="00C85460"/>
    <w:rsid w:val="00C95975"/>
    <w:rsid w:val="00CA6D70"/>
    <w:rsid w:val="00CB7F5D"/>
    <w:rsid w:val="00CE7562"/>
    <w:rsid w:val="00D90116"/>
    <w:rsid w:val="00D91E3B"/>
    <w:rsid w:val="00DD2BDB"/>
    <w:rsid w:val="00E37E82"/>
    <w:rsid w:val="00E510C1"/>
    <w:rsid w:val="00ED2E61"/>
    <w:rsid w:val="00EE03D6"/>
    <w:rsid w:val="00F27067"/>
    <w:rsid w:val="00F95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2E9A"/>
  <w15:chartTrackingRefBased/>
  <w15:docId w15:val="{A12674F5-2B0D-4B55-A8B1-01273DD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836"/>
    <w:rPr>
      <w:color w:val="0000FF"/>
      <w:u w:val="single"/>
    </w:rPr>
  </w:style>
  <w:style w:type="character" w:styleId="CommentReference">
    <w:name w:val="annotation reference"/>
    <w:uiPriority w:val="99"/>
    <w:semiHidden/>
    <w:unhideWhenUsed/>
    <w:rsid w:val="008C111B"/>
    <w:rPr>
      <w:sz w:val="16"/>
      <w:szCs w:val="16"/>
    </w:rPr>
  </w:style>
  <w:style w:type="paragraph" w:styleId="CommentText">
    <w:name w:val="annotation text"/>
    <w:basedOn w:val="Normal"/>
    <w:link w:val="CommentTextChar"/>
    <w:uiPriority w:val="99"/>
    <w:semiHidden/>
    <w:unhideWhenUsed/>
    <w:rsid w:val="008C111B"/>
    <w:rPr>
      <w:sz w:val="20"/>
      <w:szCs w:val="20"/>
      <w:lang w:val="x-none"/>
    </w:rPr>
  </w:style>
  <w:style w:type="character" w:customStyle="1" w:styleId="CommentTextChar">
    <w:name w:val="Comment Text Char"/>
    <w:link w:val="CommentText"/>
    <w:uiPriority w:val="99"/>
    <w:semiHidden/>
    <w:rsid w:val="008C111B"/>
    <w:rPr>
      <w:lang w:eastAsia="en-US"/>
    </w:rPr>
  </w:style>
  <w:style w:type="paragraph" w:styleId="CommentSubject">
    <w:name w:val="annotation subject"/>
    <w:basedOn w:val="CommentText"/>
    <w:next w:val="CommentText"/>
    <w:link w:val="CommentSubjectChar"/>
    <w:uiPriority w:val="99"/>
    <w:semiHidden/>
    <w:unhideWhenUsed/>
    <w:rsid w:val="008C111B"/>
    <w:rPr>
      <w:b/>
      <w:bCs/>
    </w:rPr>
  </w:style>
  <w:style w:type="character" w:customStyle="1" w:styleId="CommentSubjectChar">
    <w:name w:val="Comment Subject Char"/>
    <w:link w:val="CommentSubject"/>
    <w:uiPriority w:val="99"/>
    <w:semiHidden/>
    <w:rsid w:val="008C111B"/>
    <w:rPr>
      <w:b/>
      <w:bCs/>
      <w:lang w:eastAsia="en-US"/>
    </w:rPr>
  </w:style>
  <w:style w:type="paragraph" w:styleId="BalloonText">
    <w:name w:val="Balloon Text"/>
    <w:basedOn w:val="Normal"/>
    <w:link w:val="BalloonTextChar"/>
    <w:uiPriority w:val="99"/>
    <w:semiHidden/>
    <w:unhideWhenUsed/>
    <w:rsid w:val="008C111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C11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6270">
      <w:bodyDiv w:val="1"/>
      <w:marLeft w:val="0"/>
      <w:marRight w:val="0"/>
      <w:marTop w:val="0"/>
      <w:marBottom w:val="0"/>
      <w:divBdr>
        <w:top w:val="none" w:sz="0" w:space="0" w:color="auto"/>
        <w:left w:val="none" w:sz="0" w:space="0" w:color="auto"/>
        <w:bottom w:val="none" w:sz="0" w:space="0" w:color="auto"/>
        <w:right w:val="none" w:sz="0" w:space="0" w:color="auto"/>
      </w:divBdr>
      <w:divsChild>
        <w:div w:id="653609447">
          <w:marLeft w:val="0"/>
          <w:marRight w:val="0"/>
          <w:marTop w:val="0"/>
          <w:marBottom w:val="0"/>
          <w:divBdr>
            <w:top w:val="none" w:sz="0" w:space="0" w:color="auto"/>
            <w:left w:val="none" w:sz="0" w:space="0" w:color="auto"/>
            <w:bottom w:val="none" w:sz="0" w:space="0" w:color="auto"/>
            <w:right w:val="none" w:sz="0" w:space="0" w:color="auto"/>
          </w:divBdr>
          <w:divsChild>
            <w:div w:id="1953434836">
              <w:marLeft w:val="0"/>
              <w:marRight w:val="0"/>
              <w:marTop w:val="0"/>
              <w:marBottom w:val="0"/>
              <w:divBdr>
                <w:top w:val="none" w:sz="0" w:space="0" w:color="auto"/>
                <w:left w:val="none" w:sz="0" w:space="0" w:color="auto"/>
                <w:bottom w:val="none" w:sz="0" w:space="0" w:color="auto"/>
                <w:right w:val="none" w:sz="0" w:space="0" w:color="auto"/>
              </w:divBdr>
              <w:divsChild>
                <w:div w:id="904949804">
                  <w:marLeft w:val="0"/>
                  <w:marRight w:val="0"/>
                  <w:marTop w:val="0"/>
                  <w:marBottom w:val="0"/>
                  <w:divBdr>
                    <w:top w:val="none" w:sz="0" w:space="0" w:color="auto"/>
                    <w:left w:val="none" w:sz="0" w:space="0" w:color="auto"/>
                    <w:bottom w:val="none" w:sz="0" w:space="0" w:color="auto"/>
                    <w:right w:val="none" w:sz="0" w:space="0" w:color="auto"/>
                  </w:divBdr>
                  <w:divsChild>
                    <w:div w:id="35354787">
                      <w:marLeft w:val="0"/>
                      <w:marRight w:val="0"/>
                      <w:marTop w:val="0"/>
                      <w:marBottom w:val="0"/>
                      <w:divBdr>
                        <w:top w:val="none" w:sz="0" w:space="0" w:color="auto"/>
                        <w:left w:val="none" w:sz="0" w:space="0" w:color="auto"/>
                        <w:bottom w:val="none" w:sz="0" w:space="0" w:color="auto"/>
                        <w:right w:val="none" w:sz="0" w:space="0" w:color="auto"/>
                      </w:divBdr>
                      <w:divsChild>
                        <w:div w:id="352610041">
                          <w:marLeft w:val="0"/>
                          <w:marRight w:val="0"/>
                          <w:marTop w:val="0"/>
                          <w:marBottom w:val="0"/>
                          <w:divBdr>
                            <w:top w:val="none" w:sz="0" w:space="0" w:color="auto"/>
                            <w:left w:val="none" w:sz="0" w:space="0" w:color="auto"/>
                            <w:bottom w:val="none" w:sz="0" w:space="0" w:color="auto"/>
                            <w:right w:val="none" w:sz="0" w:space="0" w:color="auto"/>
                          </w:divBdr>
                          <w:divsChild>
                            <w:div w:id="1197080747">
                              <w:marLeft w:val="0"/>
                              <w:marRight w:val="300"/>
                              <w:marTop w:val="0"/>
                              <w:marBottom w:val="255"/>
                              <w:divBdr>
                                <w:top w:val="none" w:sz="0" w:space="0" w:color="auto"/>
                                <w:left w:val="none" w:sz="0" w:space="0" w:color="auto"/>
                                <w:bottom w:val="none" w:sz="0" w:space="0" w:color="auto"/>
                                <w:right w:val="none" w:sz="0" w:space="0" w:color="auto"/>
                              </w:divBdr>
                              <w:divsChild>
                                <w:div w:id="507864954">
                                  <w:marLeft w:val="0"/>
                                  <w:marRight w:val="300"/>
                                  <w:marTop w:val="0"/>
                                  <w:marBottom w:val="255"/>
                                  <w:divBdr>
                                    <w:top w:val="none" w:sz="0" w:space="0" w:color="auto"/>
                                    <w:left w:val="none" w:sz="0" w:space="0" w:color="auto"/>
                                    <w:bottom w:val="none" w:sz="0" w:space="0" w:color="auto"/>
                                    <w:right w:val="none" w:sz="0" w:space="0" w:color="auto"/>
                                  </w:divBdr>
                                </w:div>
                                <w:div w:id="1919091386">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030572">
      <w:bodyDiv w:val="1"/>
      <w:marLeft w:val="0"/>
      <w:marRight w:val="0"/>
      <w:marTop w:val="0"/>
      <w:marBottom w:val="0"/>
      <w:divBdr>
        <w:top w:val="none" w:sz="0" w:space="0" w:color="auto"/>
        <w:left w:val="none" w:sz="0" w:space="0" w:color="auto"/>
        <w:bottom w:val="none" w:sz="0" w:space="0" w:color="auto"/>
        <w:right w:val="none" w:sz="0" w:space="0" w:color="auto"/>
      </w:divBdr>
      <w:divsChild>
        <w:div w:id="2038316148">
          <w:marLeft w:val="0"/>
          <w:marRight w:val="0"/>
          <w:marTop w:val="0"/>
          <w:marBottom w:val="0"/>
          <w:divBdr>
            <w:top w:val="none" w:sz="0" w:space="0" w:color="auto"/>
            <w:left w:val="none" w:sz="0" w:space="0" w:color="auto"/>
            <w:bottom w:val="none" w:sz="0" w:space="0" w:color="auto"/>
            <w:right w:val="none" w:sz="0" w:space="0" w:color="auto"/>
          </w:divBdr>
          <w:divsChild>
            <w:div w:id="131023770">
              <w:marLeft w:val="0"/>
              <w:marRight w:val="0"/>
              <w:marTop w:val="0"/>
              <w:marBottom w:val="0"/>
              <w:divBdr>
                <w:top w:val="none" w:sz="0" w:space="0" w:color="auto"/>
                <w:left w:val="none" w:sz="0" w:space="0" w:color="auto"/>
                <w:bottom w:val="none" w:sz="0" w:space="0" w:color="auto"/>
                <w:right w:val="none" w:sz="0" w:space="0" w:color="auto"/>
              </w:divBdr>
              <w:divsChild>
                <w:div w:id="525296016">
                  <w:marLeft w:val="0"/>
                  <w:marRight w:val="0"/>
                  <w:marTop w:val="0"/>
                  <w:marBottom w:val="0"/>
                  <w:divBdr>
                    <w:top w:val="none" w:sz="0" w:space="0" w:color="auto"/>
                    <w:left w:val="none" w:sz="0" w:space="0" w:color="auto"/>
                    <w:bottom w:val="none" w:sz="0" w:space="0" w:color="auto"/>
                    <w:right w:val="none" w:sz="0" w:space="0" w:color="auto"/>
                  </w:divBdr>
                  <w:divsChild>
                    <w:div w:id="561521961">
                      <w:marLeft w:val="0"/>
                      <w:marRight w:val="0"/>
                      <w:marTop w:val="0"/>
                      <w:marBottom w:val="0"/>
                      <w:divBdr>
                        <w:top w:val="none" w:sz="0" w:space="0" w:color="auto"/>
                        <w:left w:val="none" w:sz="0" w:space="0" w:color="auto"/>
                        <w:bottom w:val="none" w:sz="0" w:space="0" w:color="auto"/>
                        <w:right w:val="none" w:sz="0" w:space="0" w:color="auto"/>
                      </w:divBdr>
                      <w:divsChild>
                        <w:div w:id="2102870769">
                          <w:marLeft w:val="0"/>
                          <w:marRight w:val="0"/>
                          <w:marTop w:val="0"/>
                          <w:marBottom w:val="0"/>
                          <w:divBdr>
                            <w:top w:val="none" w:sz="0" w:space="0" w:color="auto"/>
                            <w:left w:val="none" w:sz="0" w:space="0" w:color="auto"/>
                            <w:bottom w:val="none" w:sz="0" w:space="0" w:color="auto"/>
                            <w:right w:val="none" w:sz="0" w:space="0" w:color="auto"/>
                          </w:divBdr>
                          <w:divsChild>
                            <w:div w:id="599988039">
                              <w:marLeft w:val="0"/>
                              <w:marRight w:val="300"/>
                              <w:marTop w:val="0"/>
                              <w:marBottom w:val="255"/>
                              <w:divBdr>
                                <w:top w:val="none" w:sz="0" w:space="0" w:color="auto"/>
                                <w:left w:val="none" w:sz="0" w:space="0" w:color="auto"/>
                                <w:bottom w:val="none" w:sz="0" w:space="0" w:color="auto"/>
                                <w:right w:val="none" w:sz="0" w:space="0" w:color="auto"/>
                              </w:divBdr>
                              <w:divsChild>
                                <w:div w:id="1751584953">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zfdrvacatures@maastrichtuniversity.nl" TargetMode="External"/><Relationship Id="rId5" Type="http://schemas.openxmlformats.org/officeDocument/2006/relationships/hyperlink" Target="http://www.maastrichtuniversity.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785</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Maastricht</Company>
  <LinksUpToDate>false</LinksUpToDate>
  <CharactersWithSpaces>5097</CharactersWithSpaces>
  <SharedDoc>false</SharedDoc>
  <HLinks>
    <vt:vector size="24" baseType="variant">
      <vt:variant>
        <vt:i4>7209011</vt:i4>
      </vt:variant>
      <vt:variant>
        <vt:i4>9</vt:i4>
      </vt:variant>
      <vt:variant>
        <vt:i4>0</vt:i4>
      </vt:variant>
      <vt:variant>
        <vt:i4>5</vt:i4>
      </vt:variant>
      <vt:variant>
        <vt:lpwstr>http://www.maastrichtuniversity.nl/</vt:lpwstr>
      </vt:variant>
      <vt:variant>
        <vt:lpwstr/>
      </vt:variant>
      <vt:variant>
        <vt:i4>3473437</vt:i4>
      </vt:variant>
      <vt:variant>
        <vt:i4>6</vt:i4>
      </vt:variant>
      <vt:variant>
        <vt:i4>0</vt:i4>
      </vt:variant>
      <vt:variant>
        <vt:i4>5</vt:i4>
      </vt:variant>
      <vt:variant>
        <vt:lpwstr>mailto:pzfdrvacatures@maastrichtuniversity.nl</vt:lpwstr>
      </vt:variant>
      <vt:variant>
        <vt:lpwstr/>
      </vt:variant>
      <vt:variant>
        <vt:i4>7209011</vt:i4>
      </vt:variant>
      <vt:variant>
        <vt:i4>3</vt:i4>
      </vt:variant>
      <vt:variant>
        <vt:i4>0</vt:i4>
      </vt:variant>
      <vt:variant>
        <vt:i4>5</vt:i4>
      </vt:variant>
      <vt:variant>
        <vt:lpwstr>http://www.maastrichtuniversity.nl/</vt:lpwstr>
      </vt:variant>
      <vt:variant>
        <vt:lpwstr/>
      </vt:variant>
      <vt:variant>
        <vt:i4>2293835</vt:i4>
      </vt:variant>
      <vt:variant>
        <vt:i4>0</vt:i4>
      </vt:variant>
      <vt:variant>
        <vt:i4>0</vt:i4>
      </vt:variant>
      <vt:variant>
        <vt:i4>5</vt:i4>
      </vt:variant>
      <vt:variant>
        <vt:lpwstr>mailto:ellen.hardy@maastrichtuniversity.nl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Weerepas Marjon (BELASTR)</dc:creator>
  <cp:keywords/>
  <cp:lastModifiedBy>Meijers, Anita (BU)</cp:lastModifiedBy>
  <cp:revision>5</cp:revision>
  <cp:lastPrinted>2019-05-07T09:38:00Z</cp:lastPrinted>
  <dcterms:created xsi:type="dcterms:W3CDTF">2019-05-07T09:36:00Z</dcterms:created>
  <dcterms:modified xsi:type="dcterms:W3CDTF">2019-05-07T10:46:00Z</dcterms:modified>
</cp:coreProperties>
</file>